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4407"/>
        <w:gridCol w:w="6139"/>
      </w:tblGrid>
      <w:tr>
        <w:trPr>
          <w:cantSplit/>
        </w:trPr>
        <w:tc>
          <w:tcPr>
            <w:tcW w:w="4407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2A2621"/>
                <w:sz w:val="36"/>
                <w:szCs w:val="36"/>
              </w:rPr>
              <w:t xml:space="preserve">8D-Bericht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Grat an der Bohrung Ø 8 H7</w:t>
            </w:r>
          </w:p>
        </w:tc>
        <w:tc>
          <w:tcPr>
            <w:tcW w:w="6139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tbl>
            <w:tblPr>
              <w:tblW w:w="6019" w:type="dxa"/>
              <w:tblLayout w:type="fixed"/>
              <w:tblCellMar>
                <w:left w:w="0" w:type="dxa"/>
                <w:right w:w="0" w:type="dxa"/>
              </w:tblCellMar>
            </w:tblPr>
            <w:tblGrid>
              <w:gridCol w:w="3803"/>
              <w:gridCol w:w="848"/>
              <w:gridCol w:w="1368"/>
            </w:tblGrid>
            <w:tr>
              <w:trPr>
                <w:cantSplit/>
              </w:trPr>
              <w:tc>
                <w:tcPr>
                  <w:tcW w:w="3803" w:type="dxa"/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8D-Berichtsnummer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R-2026-0042</w:t>
                  </w:r>
                </w:p>
              </w:tc>
              <w:tc>
                <w:tcPr>
                  <w:tcW w:w="848" w:type="dxa"/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Version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w="1368" w:type="dxa"/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Berichtsform</w:t>
                  </w:r>
                </w:p>
                <w:p>
                  <w:pPr>
                    <w:spacing w:before="0" w:after="40"/>
                  </w:pPr>
                  <w:r>
                    <w:rPr>
                      <w:rFonts w:ascii="Arial" w:hAnsi="Arial" w:cs="Arial"/>
                      <w:color w:val="2A2621"/>
                      <w:sz w:val="18"/>
                      <w:szCs w:val="18"/>
                    </w:rPr>
                    <w:t xml:space="preserve">8D-Bericht</w:t>
                  </w:r>
                </w:p>
              </w:tc>
            </w:tr>
          </w:tbl>
          <w:p/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73"/>
        <w:gridCol w:w="5273"/>
      </w:tblGrid>
      <w:tr>
        <w:trPr>
          <w:cantSplit/>
        </w:trPr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Lieferant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Dreherei Muster GmbH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Lieferantennummer L-88214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Industriestraße 12, 42551 Velbert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M. Bauer, QM · qm@dreherei-muster.example</w:t>
            </w:r>
          </w:p>
        </w:tc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Kunde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Muster Automotive GmbH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Kundennummer K-4711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Werk 2, Wolfsburger Straße 3, 38440 Wolfsburg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S. Weber, SQE</w:t>
            </w:r>
          </w:p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2816"/>
        <w:gridCol w:w="2614"/>
        <w:gridCol w:w="2406"/>
        <w:gridCol w:w="2710"/>
      </w:tblGrid>
      <w:tr>
        <w:trPr>
          <w:cantSplit/>
        </w:trPr>
        <w:tc>
          <w:tcPr>
            <w:tcW w:w="281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Reklamationsnummer des Kunden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Q-2026-08815</w:t>
            </w:r>
          </w:p>
        </w:tc>
        <w:tc>
          <w:tcPr>
            <w:tcW w:w="261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Teilenummer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SY-001-8067</w:t>
            </w:r>
          </w:p>
        </w:tc>
        <w:tc>
          <w:tcPr>
            <w:tcW w:w="240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Zeichnungsindex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C</w:t>
            </w:r>
          </w:p>
        </w:tc>
        <w:tc>
          <w:tcPr>
            <w:tcW w:w="271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Benennung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Lagerbolzen</w:t>
            </w:r>
          </w:p>
        </w:tc>
      </w:tr>
      <w:tr>
        <w:trPr>
          <w:cantSplit/>
        </w:trPr>
        <w:tc>
          <w:tcPr>
            <w:tcW w:w="281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Eingang der Reklamation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06.03.2026 10:00</w:t>
            </w:r>
          </w:p>
        </w:tc>
        <w:tc>
          <w:tcPr>
            <w:tcW w:w="261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Lose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L-2026-0331, L-2026-0334</w:t>
            </w:r>
          </w:p>
        </w:tc>
        <w:tc>
          <w:tcPr>
            <w:tcW w:w="240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Lieferdaten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25.02.2026, 02.03.2026</w:t>
            </w:r>
          </w:p>
        </w:tc>
        <w:tc>
          <w:tcPr>
            <w:tcW w:w="271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Menge geliefert / reklamiert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4.800 / 37</w:t>
            </w:r>
          </w:p>
        </w:tc>
      </w:tr>
    </w:tbl>
    <w:p>
      <w:pPr>
        <w:spacing w:before="120" w:after="50"/>
      </w:pPr>
      <w:r>
        <w:rPr>
          <w:rFonts w:ascii="Arial" w:hAnsi="Arial" w:cs="Arial"/>
          <w:b/>
          <w:color w:val="1E3A34"/>
          <w:sz w:val="17"/>
          <w:szCs w:val="17"/>
        </w:rPr>
        <w:t xml:space="preserve">Fristen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1056"/>
        <w:gridCol w:w="4745"/>
        <w:gridCol w:w="4745"/>
      </w:tblGrid>
      <w:tr>
        <w:trPr>
          <w:cantSplit/>
          <w:tblHeader/>
        </w:trPr>
        <w:tc>
          <w:tcPr>
            <w:tcW w:w="1056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Disziplin</w:t>
            </w:r>
          </w:p>
        </w:tc>
        <w:tc>
          <w:tcPr>
            <w:tcW w:w="4745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Frist</w:t>
            </w:r>
          </w:p>
        </w:tc>
        <w:tc>
          <w:tcPr>
            <w:tcW w:w="4745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Erledigt</w:t>
            </w:r>
          </w:p>
        </w:tc>
      </w:tr>
      <w:tr>
        <w:trPr>
          <w:cantSplit/>
        </w:trPr>
        <w:tc>
          <w:tcPr>
            <w:tcW w:w="105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D3</w:t>
            </w:r>
          </w:p>
        </w:tc>
        <w:tc>
          <w:tcPr>
            <w:tcW w:w="474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07.03.2026 10:00</w:t>
            </w:r>
          </w:p>
        </w:tc>
        <w:tc>
          <w:tcPr>
            <w:tcW w:w="474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06.03.2026 17:00</w:t>
            </w:r>
          </w:p>
        </w:tc>
      </w:tr>
      <w:tr>
        <w:trPr>
          <w:cantSplit/>
        </w:trPr>
        <w:tc>
          <w:tcPr>
            <w:tcW w:w="105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D5</w:t>
            </w:r>
          </w:p>
        </w:tc>
        <w:tc>
          <w:tcPr>
            <w:tcW w:w="474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13.03.2026 10:00</w:t>
            </w:r>
          </w:p>
        </w:tc>
        <w:tc>
          <w:tcPr>
            <w:tcW w:w="474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12.03.2026 12:00</w:t>
            </w:r>
          </w:p>
        </w:tc>
      </w:tr>
      <w:tr>
        <w:trPr>
          <w:cantSplit/>
        </w:trPr>
        <w:tc>
          <w:tcPr>
            <w:tcW w:w="105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D8</w:t>
            </w:r>
          </w:p>
        </w:tc>
        <w:tc>
          <w:tcPr>
            <w:tcW w:w="474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20.03.2026 10:00</w:t>
            </w:r>
          </w:p>
        </w:tc>
        <w:tc>
          <w:tcPr>
            <w:tcW w:w="474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27.03.2026 15:00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D1 Problemlösungsteam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2083"/>
        <w:gridCol w:w="1392"/>
        <w:gridCol w:w="2858"/>
        <w:gridCol w:w="4213"/>
      </w:tblGrid>
      <w:tr>
        <w:trPr>
          <w:cantSplit/>
          <w:tblHeader/>
        </w:trPr>
        <w:tc>
          <w:tcPr>
            <w:tcW w:w="208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Rolle</w:t>
            </w:r>
          </w:p>
        </w:tc>
        <w:tc>
          <w:tcPr>
            <w:tcW w:w="139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Name</w:t>
            </w:r>
          </w:p>
        </w:tc>
        <w:tc>
          <w:tcPr>
            <w:tcW w:w="285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Abteilung / Funktion</w:t>
            </w:r>
          </w:p>
        </w:tc>
        <w:tc>
          <w:tcPr>
            <w:tcW w:w="421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Kontakt</w:t>
            </w:r>
          </w:p>
        </w:tc>
      </w:tr>
      <w:tr>
        <w:trPr>
          <w:cantSplit/>
        </w:trPr>
        <w:tc>
          <w:tcPr>
            <w:tcW w:w="208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Sponsor</w:t>
            </w:r>
          </w:p>
        </w:tc>
        <w:tc>
          <w:tcPr>
            <w:tcW w:w="139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H. Krämer</w:t>
            </w:r>
          </w:p>
        </w:tc>
        <w:tc>
          <w:tcPr>
            <w:tcW w:w="285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Werkleitung</w:t>
            </w:r>
          </w:p>
        </w:tc>
        <w:tc>
          <w:tcPr>
            <w:tcW w:w="421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208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Teamleiter</w:t>
            </w:r>
          </w:p>
        </w:tc>
        <w:tc>
          <w:tcPr>
            <w:tcW w:w="139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M. Bauer</w:t>
            </w:r>
          </w:p>
        </w:tc>
        <w:tc>
          <w:tcPr>
            <w:tcW w:w="285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Qualitätsmanagement</w:t>
            </w:r>
          </w:p>
        </w:tc>
        <w:tc>
          <w:tcPr>
            <w:tcW w:w="421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qm@dreherei-muster.example</w:t>
            </w:r>
          </w:p>
        </w:tc>
      </w:tr>
      <w:tr>
        <w:trPr>
          <w:cantSplit/>
        </w:trPr>
        <w:tc>
          <w:tcPr>
            <w:tcW w:w="208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Teammitglied</w:t>
            </w:r>
          </w:p>
        </w:tc>
        <w:tc>
          <w:tcPr>
            <w:tcW w:w="139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T. Ilhan</w:t>
            </w:r>
          </w:p>
        </w:tc>
        <w:tc>
          <w:tcPr>
            <w:tcW w:w="285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Fertigung, Drehen</w:t>
            </w:r>
          </w:p>
        </w:tc>
        <w:tc>
          <w:tcPr>
            <w:tcW w:w="421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208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Teammitglied</w:t>
            </w:r>
          </w:p>
        </w:tc>
        <w:tc>
          <w:tcPr>
            <w:tcW w:w="139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R. Stoll</w:t>
            </w:r>
          </w:p>
        </w:tc>
        <w:tc>
          <w:tcPr>
            <w:tcW w:w="285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Instandhaltung</w:t>
            </w:r>
          </w:p>
        </w:tc>
        <w:tc>
          <w:tcPr>
            <w:tcW w:w="421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  <w:tr>
        <w:trPr>
          <w:cantSplit/>
        </w:trPr>
        <w:tc>
          <w:tcPr>
            <w:tcW w:w="208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Ansprechpartner</w:t>
            </w:r>
          </w:p>
        </w:tc>
        <w:tc>
          <w:tcPr>
            <w:tcW w:w="139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S. Weber</w:t>
            </w:r>
          </w:p>
        </w:tc>
        <w:tc>
          <w:tcPr>
            <w:tcW w:w="285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SQE beim Kunden</w:t>
            </w:r>
          </w:p>
        </w:tc>
        <w:tc>
          <w:tcPr>
            <w:tcW w:w="421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D2 Problembeschreibung</w:t>
      </w:r>
    </w:p>
    <w:p>
      <w:pPr>
        <w:spacing w:before="0" w:after="10"/>
      </w:pPr>
      <w:r>
        <w:rPr>
          <w:rFonts w:ascii="Arial" w:hAnsi="Arial" w:cs="Arial"/>
          <w:caps/>
          <w:color w:val="6E675D"/>
          <w:sz w:val="13"/>
          <w:szCs w:val="13"/>
        </w:rPr>
        <w:t xml:space="preserve">Beschreibung des Problems</w:t>
      </w:r>
    </w:p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Bei der Wareneingangsprüfung im Werk 2 wurden an 37 von 600 geprüften Lagerbolzen Grate an der Querbohrung Ø 8 H7 gefunden, Höhe bis 0,3 mm. Die Zeichnung fordert »gratfrei« nach dem Schriftfeld. Zwei Bolzen ließen sich in der Montage nicht fügen; die Linie stand 40 Minuten.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970"/>
        <w:gridCol w:w="4788"/>
        <w:gridCol w:w="4788"/>
      </w:tblGrid>
      <w:tr>
        <w:trPr>
          <w:cantSplit/>
          <w:tblHeader/>
        </w:trPr>
        <w:tc>
          <w:tcPr>
            <w:tcW w:w="97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  <w:tc>
          <w:tcPr>
            <w:tcW w:w="478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Ist</w:t>
            </w:r>
          </w:p>
        </w:tc>
        <w:tc>
          <w:tcPr>
            <w:tcW w:w="478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Ist nicht</w:t>
            </w:r>
          </w:p>
        </w:tc>
      </w:tr>
      <w:tr>
        <w:trPr>
          <w:cantSplit/>
        </w:trPr>
        <w:tc>
          <w:tcPr>
            <w:tcW w:w="97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Was</w:t>
            </w:r>
          </w:p>
        </w:tc>
        <w:tc>
          <w:tcPr>
            <w:tcW w:w="478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Grat an der Querbohrung Ø 8 H7, austrittsseitig</w:t>
            </w:r>
          </w:p>
        </w:tc>
        <w:tc>
          <w:tcPr>
            <w:tcW w:w="478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kein Grat an der Längsbohrung, keine Maßabweichung</w:t>
            </w:r>
          </w:p>
        </w:tc>
      </w:tr>
      <w:tr>
        <w:trPr>
          <w:cantSplit/>
        </w:trPr>
        <w:tc>
          <w:tcPr>
            <w:tcW w:w="97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Wo</w:t>
            </w:r>
          </w:p>
        </w:tc>
        <w:tc>
          <w:tcPr>
            <w:tcW w:w="478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Werk 2 des Kunden, Wareneingang und Montagelinie 3</w:t>
            </w:r>
          </w:p>
        </w:tc>
        <w:tc>
          <w:tcPr>
            <w:tcW w:w="478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nicht in Werk 1, nicht bei der Variante -8068</w:t>
            </w:r>
          </w:p>
        </w:tc>
      </w:tr>
      <w:tr>
        <w:trPr>
          <w:cantSplit/>
        </w:trPr>
        <w:tc>
          <w:tcPr>
            <w:tcW w:w="97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Wann</w:t>
            </w:r>
          </w:p>
        </w:tc>
        <w:tc>
          <w:tcPr>
            <w:tcW w:w="478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erstmals am 05.03.2026, Lose L-2026-0331 und L-2026-0334</w:t>
            </w:r>
          </w:p>
        </w:tc>
        <w:tc>
          <w:tcPr>
            <w:tcW w:w="478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nicht in den Losen vor dem 20.02.2026</w:t>
            </w:r>
          </w:p>
        </w:tc>
      </w:tr>
      <w:tr>
        <w:trPr>
          <w:cantSplit/>
        </w:trPr>
        <w:tc>
          <w:tcPr>
            <w:tcW w:w="97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Wie viele</w:t>
            </w:r>
          </w:p>
        </w:tc>
        <w:tc>
          <w:tcPr>
            <w:tcW w:w="478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37 von 600 geprüften Teilen (6,2 %)</w:t>
            </w:r>
          </w:p>
        </w:tc>
        <w:tc>
          <w:tcPr>
            <w:tcW w:w="478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kein Teil aus Los L-2026-0338 betroffen</w:t>
            </w:r>
          </w:p>
        </w:tc>
      </w:tr>
    </w:tbl>
    <w:p>
      <w:pPr>
        <w:spacing w:before="0" w:after="10"/>
      </w:pPr>
      <w:r>
        <w:rPr>
          <w:rFonts w:ascii="Arial" w:hAnsi="Arial" w:cs="Arial"/>
          <w:caps/>
          <w:color w:val="6E675D"/>
          <w:sz w:val="13"/>
          <w:szCs w:val="13"/>
        </w:rPr>
        <w:t xml:space="preserve">Risikobetrachtung</w:t>
      </w:r>
    </w:p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Montagestillstand beim Kunden; Fügekraft außerhalb der Vorgabe.</w:t>
      </w:r>
    </w:p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D3 Sofortmaßnahmen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603"/>
        <w:gridCol w:w="2301"/>
        <w:gridCol w:w="1768"/>
        <w:gridCol w:w="1272"/>
        <w:gridCol w:w="2301"/>
        <w:gridCol w:w="2301"/>
      </w:tblGrid>
      <w:tr>
        <w:trPr>
          <w:cantSplit/>
          <w:tblHeader/>
        </w:trPr>
        <w:tc>
          <w:tcPr>
            <w:tcW w:w="60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Nr.</w:t>
            </w:r>
          </w:p>
        </w:tc>
        <w:tc>
          <w:tcPr>
            <w:tcW w:w="2301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Sofortmaßnahme</w:t>
            </w:r>
          </w:p>
        </w:tc>
        <w:tc>
          <w:tcPr>
            <w:tcW w:w="176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Verantwortlich</w:t>
            </w:r>
          </w:p>
        </w:tc>
        <w:tc>
          <w:tcPr>
            <w:tcW w:w="127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Eingeführt</w:t>
            </w:r>
          </w:p>
        </w:tc>
        <w:tc>
          <w:tcPr>
            <w:tcW w:w="2301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Ergebnis</w:t>
            </w:r>
          </w:p>
        </w:tc>
        <w:tc>
          <w:tcPr>
            <w:tcW w:w="2301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Wirksamkeitsnachweis</w:t>
            </w:r>
          </w:p>
        </w:tc>
      </w:tr>
      <w:tr>
        <w:trPr>
          <w:cantSplit/>
        </w:trPr>
        <w:tc>
          <w:tcPr>
            <w:tcW w:w="60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TSM1</w:t>
            </w:r>
          </w:p>
        </w:tc>
        <w:tc>
          <w:tcPr>
            <w:tcW w:w="230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100 %-Sichtprüfung der Querbohrung mit Lupe vor dem Versand</w:t>
            </w:r>
          </w:p>
        </w:tc>
        <w:tc>
          <w:tcPr>
            <w:tcW w:w="176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Fertigung, Schichtführer</w:t>
            </w:r>
          </w:p>
        </w:tc>
        <w:tc>
          <w:tcPr>
            <w:tcW w:w="12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06.03.2026</w:t>
            </w:r>
          </w:p>
        </w:tc>
        <w:tc>
          <w:tcPr>
            <w:tcW w:w="230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1 240 Teile geprüft, 61 nachgearbeitet</w:t>
            </w:r>
          </w:p>
        </w:tc>
        <w:tc>
          <w:tcPr>
            <w:tcW w:w="230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wirksam: 0 Beanstandungen seit 06.03.</w:t>
            </w:r>
          </w:p>
        </w:tc>
      </w:tr>
      <w:tr>
        <w:trPr>
          <w:cantSplit/>
        </w:trPr>
        <w:tc>
          <w:tcPr>
            <w:tcW w:w="60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TSM2</w:t>
            </w:r>
          </w:p>
        </w:tc>
        <w:tc>
          <w:tcPr>
            <w:tcW w:w="230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Entgratbürste an Maschine 5 getauscht</w:t>
            </w:r>
          </w:p>
        </w:tc>
        <w:tc>
          <w:tcPr>
            <w:tcW w:w="176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Instandhaltung</w:t>
            </w:r>
          </w:p>
        </w:tc>
        <w:tc>
          <w:tcPr>
            <w:tcW w:w="12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06.03.2026</w:t>
            </w:r>
          </w:p>
        </w:tc>
        <w:tc>
          <w:tcPr>
            <w:tcW w:w="230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Bürste nach 41 000 Teilen getauscht (Standzeit 25 000)</w:t>
            </w:r>
          </w:p>
        </w:tc>
        <w:tc>
          <w:tcPr>
            <w:tcW w:w="230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wirksam: Grat an 200 Folgeteilen nicht reproduzierbar</w:t>
            </w:r>
          </w:p>
        </w:tc>
      </w:tr>
    </w:tbl>
    <w:p>
      <w:pPr>
        <w:spacing w:before="120" w:after="50"/>
      </w:pPr>
      <w:r>
        <w:rPr>
          <w:rFonts w:ascii="Arial" w:hAnsi="Arial" w:cs="Arial"/>
          <w:b/>
          <w:color w:val="1E3A34"/>
          <w:sz w:val="17"/>
          <w:szCs w:val="17"/>
        </w:rPr>
        <w:t xml:space="preserve">Bestände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2724"/>
        <w:gridCol w:w="3241"/>
        <w:gridCol w:w="672"/>
        <w:gridCol w:w="3909"/>
      </w:tblGrid>
      <w:tr>
        <w:trPr>
          <w:cantSplit/>
          <w:tblHeader/>
        </w:trPr>
        <w:tc>
          <w:tcPr>
            <w:tcW w:w="2724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Bestand</w:t>
            </w:r>
          </w:p>
        </w:tc>
        <w:tc>
          <w:tcPr>
            <w:tcW w:w="3241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Geprüft</w:t>
            </w:r>
          </w:p>
        </w:tc>
        <w:tc>
          <w:tcPr>
            <w:tcW w:w="67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Menge</w:t>
            </w:r>
          </w:p>
        </w:tc>
        <w:tc>
          <w:tcPr>
            <w:tcW w:w="3909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Ergebnis / Aktion</w:t>
            </w:r>
          </w:p>
        </w:tc>
      </w:tr>
      <w:tr>
        <w:trPr>
          <w:cantSplit/>
        </w:trPr>
        <w:tc>
          <w:tcPr>
            <w:tcW w:w="272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Eigenes Haus (Lager, Fertigung)</w:t>
            </w:r>
          </w:p>
        </w:tc>
        <w:tc>
          <w:tcPr>
            <w:tcW w:w="324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ja</w:t>
            </w:r>
          </w:p>
        </w:tc>
        <w:tc>
          <w:tcPr>
            <w:tcW w:w="6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2400</w:t>
            </w:r>
          </w:p>
        </w:tc>
        <w:tc>
          <w:tcPr>
            <w:tcW w:w="390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18 Teile mit Grat · nachgearbeitet, freigegeben</w:t>
            </w:r>
          </w:p>
        </w:tc>
      </w:tr>
      <w:tr>
        <w:trPr>
          <w:cantSplit/>
        </w:trPr>
        <w:tc>
          <w:tcPr>
            <w:tcW w:w="272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Unterwegs zum Kunden</w:t>
            </w:r>
          </w:p>
        </w:tc>
        <w:tc>
          <w:tcPr>
            <w:tcW w:w="324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ja</w:t>
            </w:r>
          </w:p>
        </w:tc>
        <w:tc>
          <w:tcPr>
            <w:tcW w:w="6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600</w:t>
            </w:r>
          </w:p>
        </w:tc>
        <w:tc>
          <w:tcPr>
            <w:tcW w:w="390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0 Teile mit Grat · freigegeben</w:t>
            </w:r>
          </w:p>
        </w:tc>
      </w:tr>
      <w:tr>
        <w:trPr>
          <w:cantSplit/>
        </w:trPr>
        <w:tc>
          <w:tcPr>
            <w:tcW w:w="272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Beim Kunden</w:t>
            </w:r>
          </w:p>
        </w:tc>
        <w:tc>
          <w:tcPr>
            <w:tcW w:w="324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ja</w:t>
            </w:r>
          </w:p>
        </w:tc>
        <w:tc>
          <w:tcPr>
            <w:tcW w:w="6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1800</w:t>
            </w:r>
          </w:p>
        </w:tc>
        <w:tc>
          <w:tcPr>
            <w:tcW w:w="390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37 Teile mit Grat · Sortierung durch Dienstleister, 19 nachgearbeitet</w:t>
            </w:r>
          </w:p>
        </w:tc>
      </w:tr>
      <w:tr>
        <w:trPr>
          <w:cantSplit/>
        </w:trPr>
        <w:tc>
          <w:tcPr>
            <w:tcW w:w="272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Beim Lieferanten</w:t>
            </w:r>
          </w:p>
        </w:tc>
        <w:tc>
          <w:tcPr>
            <w:tcW w:w="324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nein – Eigenfertigung, kein Zukaufteil</w:t>
            </w:r>
          </w:p>
        </w:tc>
        <w:tc>
          <w:tcPr>
            <w:tcW w:w="6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390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7030"/>
        <w:gridCol w:w="3516"/>
      </w:tblGrid>
      <w:tr>
        <w:trPr>
          <w:cantSplit/>
        </w:trPr>
        <w:tc>
          <w:tcPr>
            <w:tcW w:w="703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Clean Date (erste einwandfreie Lieferung)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09.03.2026</w:t>
            </w:r>
          </w:p>
        </w:tc>
        <w:tc>
          <w:tcPr>
            <w:tcW w:w="351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Gutteile gekennzeichnet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ja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D4 Ursachenanalyse</w:t>
      </w:r>
    </w:p>
    <w:p>
      <w:pPr>
        <w:spacing w:before="0" w:after="10"/>
      </w:pPr>
      <w:r>
        <w:rPr>
          <w:rFonts w:ascii="Arial" w:hAnsi="Arial" w:cs="Arial"/>
          <w:caps/>
          <w:color w:val="6E675D"/>
          <w:sz w:val="13"/>
          <w:szCs w:val="13"/>
        </w:rPr>
        <w:t xml:space="preserve">Wiederholfehler</w:t>
      </w:r>
    </w:p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Nein.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73"/>
        <w:gridCol w:w="5273"/>
      </w:tblGrid>
      <w:tr>
        <w:trPr>
          <w:cantSplit/>
        </w:trPr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120" w:after="50"/>
            </w:pPr>
            <w:r>
              <w:rPr>
                <w:rFonts w:ascii="Arial" w:hAnsi="Arial" w:cs="Arial"/>
                <w:b/>
                <w:color w:val="1E3A34"/>
                <w:sz w:val="17"/>
                <w:szCs w:val="17"/>
              </w:rPr>
              <w:t xml:space="preserve">Technische Ursache · Auftreten (TUA)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2A2621"/>
                <w:sz w:val="18"/>
                <w:szCs w:val="18"/>
              </w:rPr>
              <w:t xml:space="preserve">TUA1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 Die Entgratbürste an Maschine 5 war über ihrer Standzeit; der Grat bleibt stehen.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1.	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Der Bolzen hat einen Grat an der Querbohrung.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2.	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Die Entgratbürste trägt den Grat nicht mehr ab.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3.	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Die Bürste war 41 000 Teile im Einsatz, zulässig sind 25 000.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4.	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Für die Bürste gab es kein Wechselintervall im Lenkungsplan.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Verifikation: Nachstellversuch: mit neuer Bürste 200 Teile gratfrei, mit alter 12 von 50 mit Grat · T. Ilhan · 10.03.2026</w:t>
            </w:r>
          </w:p>
          <w:p>
            <w:pPr>
              <w:pBdr>
                <w:bottom w:val="single" w:sz="6" w:space="2" w:color="CFC8BC"/>
              </w:pBdr>
              <w:spacing w:before="0" w:after="10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VDA-Fehlerursachenkategorie: 020130112 · Produktion › Trennen spanend › Entgratprozess</w:t>
            </w:r>
          </w:p>
        </w:tc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120" w:after="50"/>
            </w:pPr>
            <w:r>
              <w:rPr>
                <w:rFonts w:ascii="Arial" w:hAnsi="Arial" w:cs="Arial"/>
                <w:b/>
                <w:color w:val="1E3A34"/>
                <w:sz w:val="17"/>
                <w:szCs w:val="17"/>
              </w:rPr>
              <w:t xml:space="preserve">Technische Ursache · Nicht-Entdecken (TUN)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2A2621"/>
                <w:sz w:val="18"/>
                <w:szCs w:val="18"/>
              </w:rPr>
              <w:t xml:space="preserve">TUN1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 Die Sichtprüfung am Bandende prüft die Stirnseite, nicht die Querbohrung.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1.	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Der Grat ist nicht aufgefallen.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2.	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Die Prüfanweisung nennt die Querbohrung nicht.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3.	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Der Prüfplan wurde beim Zeichnungsindex C nicht nachgeführt.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Verifikation: Prüfanweisung PA-114 gegen Zeichnungsindex C gelesen · M. Bauer · 10.03.2026</w:t>
            </w:r>
          </w:p>
          <w:p>
            <w:pPr>
              <w:pBdr>
                <w:bottom w:val="single" w:sz="6" w:space="2" w:color="CFC8BC"/>
              </w:pBdr>
              <w:spacing w:before="0" w:after="10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VDA-Fehlerursachenkategorie: 020220177 · Produktion › Prüfen › Prüfung optisch manuell</w:t>
            </w:r>
          </w:p>
        </w:tc>
      </w:tr>
      <w:tr>
        <w:trPr>
          <w:cantSplit/>
        </w:trPr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120" w:after="50"/>
            </w:pPr>
            <w:r>
              <w:rPr>
                <w:rFonts w:ascii="Arial" w:hAnsi="Arial" w:cs="Arial"/>
                <w:b/>
                <w:color w:val="1E3A34"/>
                <w:sz w:val="17"/>
                <w:szCs w:val="17"/>
              </w:rPr>
              <w:t xml:space="preserve">Systemische Ursache · Auftreten (SUA)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2A2621"/>
                <w:sz w:val="18"/>
                <w:szCs w:val="18"/>
              </w:rPr>
              <w:t xml:space="preserve">SUA1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 Verschleißteile ohne Wechselintervall: die Standzeit stand nur im Kopf des Einrichters.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1.	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Die Bürste lief über die Standzeit.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2.	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Es gab keine Vorgabe, wann sie zu wechseln ist.</w:t>
            </w:r>
          </w:p>
          <w:p>
            <w:pPr>
              <w:tabs>
                <w:tab w:val="left" w:pos="280"/>
              </w:tabs>
              <w:spacing w:before="0" w:after="20"/>
              <w:ind w:left="280" w:hanging="28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3.	</w:t>
            </w: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Verschleißteile sind im Produktionslenkungsplan nicht geführt.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Verifikation: Lenkungsplan LP-8067 geprüft: kein Eintrag für Verschleißteile · H. Krämer · 11.03.2026</w:t>
            </w:r>
          </w:p>
          <w:p>
            <w:pPr>
              <w:pBdr>
                <w:bottom w:val="single" w:sz="6" w:space="2" w:color="CFC8BC"/>
              </w:pBdr>
              <w:spacing w:before="0" w:after="10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VDA-Fehlerursachenkategorie: 010040037 · Entwicklung › Prozessentwicklung › Instandhaltungsplanung</w:t>
            </w:r>
          </w:p>
        </w:tc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120" w:after="50"/>
            </w:pPr>
            <w:r>
              <w:rPr>
                <w:rFonts w:ascii="Arial" w:hAnsi="Arial" w:cs="Arial"/>
                <w:b/>
                <w:color w:val="1E3A34"/>
                <w:sz w:val="17"/>
                <w:szCs w:val="17"/>
              </w:rPr>
              <w:t xml:space="preserve">Systemische Ursache · Nicht-Entdecken (SUN)</w:t>
            </w:r>
          </w:p>
          <w:p>
            <w:pPr>
              <w:spacing w:before="0" w:after="8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Keine Ursache erfasst.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D5 Auswahl und Verifizierung der Abstellmaßnahmen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5"/>
        <w:gridCol w:w="928"/>
        <w:gridCol w:w="2569"/>
        <w:gridCol w:w="1422"/>
        <w:gridCol w:w="1272"/>
        <w:gridCol w:w="2480"/>
        <w:gridCol w:w="1350"/>
      </w:tblGrid>
      <w:tr>
        <w:trPr>
          <w:cantSplit/>
          <w:tblHeader/>
        </w:trPr>
        <w:tc>
          <w:tcPr>
            <w:tcW w:w="525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Nr.</w:t>
            </w:r>
          </w:p>
        </w:tc>
        <w:tc>
          <w:tcPr>
            <w:tcW w:w="92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Zu Ursache</w:t>
            </w:r>
          </w:p>
        </w:tc>
        <w:tc>
          <w:tcPr>
            <w:tcW w:w="2569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Abstellmaßnahme</w:t>
            </w:r>
          </w:p>
        </w:tc>
        <w:tc>
          <w:tcPr>
            <w:tcW w:w="142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Verantwortlich</w:t>
            </w:r>
          </w:p>
        </w:tc>
        <w:tc>
          <w:tcPr>
            <w:tcW w:w="127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Plantermin</w:t>
            </w:r>
          </w:p>
        </w:tc>
        <w:tc>
          <w:tcPr>
            <w:tcW w:w="248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Verifikation</w:t>
            </w:r>
          </w:p>
        </w:tc>
        <w:tc>
          <w:tcPr>
            <w:tcW w:w="135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Verifiziert am</w:t>
            </w:r>
          </w:p>
        </w:tc>
      </w:tr>
      <w:tr>
        <w:trPr>
          <w:cantSplit/>
        </w:trPr>
        <w:tc>
          <w:tcPr>
            <w:tcW w:w="52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AM1</w:t>
            </w:r>
          </w:p>
        </w:tc>
        <w:tc>
          <w:tcPr>
            <w:tcW w:w="92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TUA1</w:t>
            </w:r>
          </w:p>
        </w:tc>
        <w:tc>
          <w:tcPr>
            <w:tcW w:w="256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Wechselintervall für die Entgratbürste: alle 20 000 Teile, im Lenkungsplan geführt und am Terminal quittiert</w:t>
            </w:r>
          </w:p>
        </w:tc>
        <w:tc>
          <w:tcPr>
            <w:tcW w:w="142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R. Stoll</w:t>
            </w:r>
          </w:p>
        </w:tc>
        <w:tc>
          <w:tcPr>
            <w:tcW w:w="12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12.03.2026</w:t>
            </w:r>
          </w:p>
        </w:tc>
        <w:tc>
          <w:tcPr>
            <w:tcW w:w="248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Lenkungsplan LP-8067 Rev. 4</w:t>
            </w:r>
          </w:p>
        </w:tc>
        <w:tc>
          <w:tcPr>
            <w:tcW w:w="135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12.03.2026</w:t>
            </w:r>
          </w:p>
        </w:tc>
      </w:tr>
      <w:tr>
        <w:trPr>
          <w:cantSplit/>
        </w:trPr>
        <w:tc>
          <w:tcPr>
            <w:tcW w:w="52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AM2</w:t>
            </w:r>
          </w:p>
        </w:tc>
        <w:tc>
          <w:tcPr>
            <w:tcW w:w="92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TUN1</w:t>
            </w:r>
          </w:p>
        </w:tc>
        <w:tc>
          <w:tcPr>
            <w:tcW w:w="256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Prüfanweisung PA-114 um die Querbohrung ergänzt, Prüfmittel Lupe 10× festgelegt</w:t>
            </w:r>
          </w:p>
        </w:tc>
        <w:tc>
          <w:tcPr>
            <w:tcW w:w="142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M. Bauer</w:t>
            </w:r>
          </w:p>
        </w:tc>
        <w:tc>
          <w:tcPr>
            <w:tcW w:w="12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12.03.2026</w:t>
            </w:r>
          </w:p>
        </w:tc>
        <w:tc>
          <w:tcPr>
            <w:tcW w:w="248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PA-114 Rev. 3, Schulung der Schicht am 13.03.</w:t>
            </w:r>
          </w:p>
        </w:tc>
        <w:tc>
          <w:tcPr>
            <w:tcW w:w="135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13.03.2026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D6 Realisierung und Validierung der Abstellmaßnahmen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04"/>
        <w:gridCol w:w="2186"/>
        <w:gridCol w:w="1305"/>
        <w:gridCol w:w="1272"/>
        <w:gridCol w:w="1288"/>
        <w:gridCol w:w="1901"/>
        <w:gridCol w:w="2090"/>
      </w:tblGrid>
      <w:tr>
        <w:trPr>
          <w:cantSplit/>
          <w:tblHeader/>
        </w:trPr>
        <w:tc>
          <w:tcPr>
            <w:tcW w:w="504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Nr.</w:t>
            </w:r>
          </w:p>
        </w:tc>
        <w:tc>
          <w:tcPr>
            <w:tcW w:w="2186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Abstellmaßnahme</w:t>
            </w:r>
          </w:p>
        </w:tc>
        <w:tc>
          <w:tcPr>
            <w:tcW w:w="1305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Eingeführt am</w:t>
            </w:r>
          </w:p>
        </w:tc>
        <w:tc>
          <w:tcPr>
            <w:tcW w:w="127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Wirksam ab</w:t>
            </w:r>
          </w:p>
        </w:tc>
        <w:tc>
          <w:tcPr>
            <w:tcW w:w="1288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Validiert am</w:t>
            </w:r>
          </w:p>
        </w:tc>
        <w:tc>
          <w:tcPr>
            <w:tcW w:w="1901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Validierung durch</w:t>
            </w:r>
          </w:p>
        </w:tc>
        <w:tc>
          <w:tcPr>
            <w:tcW w:w="209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Validierungsergebnis</w:t>
            </w:r>
          </w:p>
        </w:tc>
      </w:tr>
      <w:tr>
        <w:trPr>
          <w:cantSplit/>
        </w:trPr>
        <w:tc>
          <w:tcPr>
            <w:tcW w:w="50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AM1</w:t>
            </w:r>
          </w:p>
        </w:tc>
        <w:tc>
          <w:tcPr>
            <w:tcW w:w="218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Wechselintervall für die Entgratbürste: alle 20 000 Teile, im Lenkungsplan geführt und am Terminal quittiert</w:t>
            </w:r>
          </w:p>
        </w:tc>
        <w:tc>
          <w:tcPr>
            <w:tcW w:w="130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12.03.2026</w:t>
            </w:r>
          </w:p>
        </w:tc>
        <w:tc>
          <w:tcPr>
            <w:tcW w:w="12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13.03.2026</w:t>
            </w:r>
          </w:p>
        </w:tc>
        <w:tc>
          <w:tcPr>
            <w:tcW w:w="128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24.03.2026</w:t>
            </w:r>
          </w:p>
        </w:tc>
        <w:tc>
          <w:tcPr>
            <w:tcW w:w="190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M. Bauer</w:t>
            </w:r>
          </w:p>
        </w:tc>
        <w:tc>
          <w:tcPr>
            <w:tcW w:w="209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1 800 Teile in 8 Schichten, 0 Grate; Prozess freigegeben</w:t>
            </w:r>
          </w:p>
        </w:tc>
      </w:tr>
      <w:tr>
        <w:trPr>
          <w:cantSplit/>
        </w:trPr>
        <w:tc>
          <w:tcPr>
            <w:tcW w:w="50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AM2</w:t>
            </w:r>
          </w:p>
        </w:tc>
        <w:tc>
          <w:tcPr>
            <w:tcW w:w="218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Prüfanweisung PA-114 um die Querbohrung ergänzt, Prüfmittel Lupe 10× festgelegt</w:t>
            </w:r>
          </w:p>
        </w:tc>
        <w:tc>
          <w:tcPr>
            <w:tcW w:w="130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13.03.2026</w:t>
            </w:r>
          </w:p>
        </w:tc>
        <w:tc>
          <w:tcPr>
            <w:tcW w:w="12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13.03.2026</w:t>
            </w:r>
          </w:p>
        </w:tc>
        <w:tc>
          <w:tcPr>
            <w:tcW w:w="128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24.03.2026</w:t>
            </w:r>
          </w:p>
        </w:tc>
        <w:tc>
          <w:tcPr>
            <w:tcW w:w="190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S. Weber (Audit beim Lieferanten)</w:t>
            </w:r>
          </w:p>
        </w:tc>
        <w:tc>
          <w:tcPr>
            <w:tcW w:w="209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Stichprobe 3 × 50 Teile am Bandende, alle Grate erkannt</w:t>
            </w:r>
          </w:p>
        </w:tc>
      </w:tr>
    </w:tbl>
    <w:p>
      <w:pPr>
        <w:spacing w:before="120" w:after="50"/>
      </w:pPr>
      <w:r>
        <w:rPr>
          <w:rFonts w:ascii="Arial" w:hAnsi="Arial" w:cs="Arial"/>
          <w:b/>
          <w:color w:val="1E3A34"/>
          <w:sz w:val="17"/>
          <w:szCs w:val="17"/>
        </w:rPr>
        <w:t xml:space="preserve">Aufhebung der Sofortmaßnahmen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1660"/>
        <w:gridCol w:w="1553"/>
        <w:gridCol w:w="7333"/>
      </w:tblGrid>
      <w:tr>
        <w:trPr>
          <w:cantSplit/>
          <w:tblHeader/>
        </w:trPr>
        <w:tc>
          <w:tcPr>
            <w:tcW w:w="166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Sofortmaßnahme</w:t>
            </w:r>
          </w:p>
        </w:tc>
        <w:tc>
          <w:tcPr>
            <w:tcW w:w="155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Aufgehoben am</w:t>
            </w:r>
          </w:p>
        </w:tc>
        <w:tc>
          <w:tcPr>
            <w:tcW w:w="733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Begründung der Weiterführung</w:t>
            </w:r>
          </w:p>
        </w:tc>
      </w:tr>
      <w:tr>
        <w:trPr>
          <w:cantSplit/>
        </w:trPr>
        <w:tc>
          <w:tcPr>
            <w:tcW w:w="16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TSM1</w:t>
            </w:r>
          </w:p>
        </w:tc>
        <w:tc>
          <w:tcPr>
            <w:tcW w:w="155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20.03.2026</w:t>
            </w:r>
          </w:p>
        </w:tc>
        <w:tc>
          <w:tcPr>
            <w:tcW w:w="733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Ersetzt durch die Abstellmaßnahme AM1 (Wechselintervall)</w:t>
            </w:r>
          </w:p>
        </w:tc>
      </w:tr>
      <w:tr>
        <w:trPr>
          <w:cantSplit/>
        </w:trPr>
        <w:tc>
          <w:tcPr>
            <w:tcW w:w="16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TSM2</w:t>
            </w:r>
          </w:p>
        </w:tc>
        <w:tc>
          <w:tcPr>
            <w:tcW w:w="155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  <w:tc>
          <w:tcPr>
            <w:tcW w:w="733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–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D7 Fehlerwiederholung verhindern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645"/>
        <w:gridCol w:w="1091"/>
        <w:gridCol w:w="4736"/>
        <w:gridCol w:w="1530"/>
        <w:gridCol w:w="1272"/>
        <w:gridCol w:w="1272"/>
      </w:tblGrid>
      <w:tr>
        <w:trPr>
          <w:cantSplit/>
          <w:tblHeader/>
        </w:trPr>
        <w:tc>
          <w:tcPr>
            <w:tcW w:w="645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Nr.</w:t>
            </w:r>
          </w:p>
        </w:tc>
        <w:tc>
          <w:tcPr>
            <w:tcW w:w="1091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Zu Ursache</w:t>
            </w:r>
          </w:p>
        </w:tc>
        <w:tc>
          <w:tcPr>
            <w:tcW w:w="4736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Maßnahme zur Prävention</w:t>
            </w:r>
          </w:p>
        </w:tc>
        <w:tc>
          <w:tcPr>
            <w:tcW w:w="1530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Verantwortlich</w:t>
            </w:r>
          </w:p>
        </w:tc>
        <w:tc>
          <w:tcPr>
            <w:tcW w:w="127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Geplant</w:t>
            </w:r>
          </w:p>
        </w:tc>
        <w:tc>
          <w:tcPr>
            <w:tcW w:w="127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Umgesetzt</w:t>
            </w:r>
          </w:p>
        </w:tc>
      </w:tr>
      <w:tr>
        <w:trPr>
          <w:cantSplit/>
        </w:trPr>
        <w:tc>
          <w:tcPr>
            <w:tcW w:w="64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VM1</w:t>
            </w:r>
          </w:p>
        </w:tc>
        <w:tc>
          <w:tcPr>
            <w:tcW w:w="109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SUA1</w:t>
            </w:r>
          </w:p>
        </w:tc>
        <w:tc>
          <w:tcPr>
            <w:tcW w:w="473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Alle Verschleißteile der Drehzelle in den Produktionslenkungsplan aufgenommen, mit Standzeit und Quittung am Terminal</w:t>
            </w:r>
          </w:p>
        </w:tc>
        <w:tc>
          <w:tcPr>
            <w:tcW w:w="153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H. Krämer</w:t>
            </w:r>
          </w:p>
        </w:tc>
        <w:tc>
          <w:tcPr>
            <w:tcW w:w="12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24.03.2026</w:t>
            </w:r>
          </w:p>
        </w:tc>
        <w:tc>
          <w:tcPr>
            <w:tcW w:w="127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24.03.2026</w:t>
            </w:r>
          </w:p>
        </w:tc>
      </w:tr>
    </w:tbl>
    <w:p>
      <w:pPr>
        <w:spacing w:before="120" w:after="50"/>
      </w:pPr>
      <w:r>
        <w:rPr>
          <w:rFonts w:ascii="Arial" w:hAnsi="Arial" w:cs="Arial"/>
          <w:b/>
          <w:color w:val="1E3A34"/>
          <w:sz w:val="17"/>
          <w:szCs w:val="17"/>
        </w:rPr>
        <w:t xml:space="preserve">Aktualisierte Dokumente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1653"/>
        <w:gridCol w:w="6166"/>
        <w:gridCol w:w="952"/>
        <w:gridCol w:w="1775"/>
      </w:tblGrid>
      <w:tr>
        <w:trPr>
          <w:cantSplit/>
          <w:tblHeader/>
        </w:trPr>
        <w:tc>
          <w:tcPr>
            <w:tcW w:w="1653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Dokument</w:t>
            </w:r>
          </w:p>
        </w:tc>
        <w:tc>
          <w:tcPr>
            <w:tcW w:w="6166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Bezeichnung</w:t>
            </w:r>
          </w:p>
        </w:tc>
        <w:tc>
          <w:tcPr>
            <w:tcW w:w="95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Revision</w:t>
            </w:r>
          </w:p>
        </w:tc>
        <w:tc>
          <w:tcPr>
            <w:tcW w:w="1775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Aktualisiert am</w:t>
            </w:r>
          </w:p>
        </w:tc>
      </w:tr>
      <w:tr>
        <w:trPr>
          <w:cantSplit/>
        </w:trPr>
        <w:tc>
          <w:tcPr>
            <w:tcW w:w="165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Prüfanweisung</w:t>
            </w:r>
          </w:p>
        </w:tc>
        <w:tc>
          <w:tcPr>
            <w:tcW w:w="616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PA-114 Querbohrung Ø 8 H7</w:t>
            </w:r>
          </w:p>
        </w:tc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Rev. 3</w:t>
            </w:r>
          </w:p>
        </w:tc>
        <w:tc>
          <w:tcPr>
            <w:tcW w:w="177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13.03.2026</w:t>
            </w:r>
          </w:p>
        </w:tc>
      </w:tr>
      <w:tr>
        <w:trPr>
          <w:cantSplit/>
        </w:trPr>
        <w:tc>
          <w:tcPr>
            <w:tcW w:w="165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Lenkungsplan</w:t>
            </w:r>
          </w:p>
        </w:tc>
        <w:tc>
          <w:tcPr>
            <w:tcW w:w="616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Produktionslenkungsplan LP-8067</w:t>
            </w:r>
          </w:p>
        </w:tc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Rev. 5</w:t>
            </w:r>
          </w:p>
        </w:tc>
        <w:tc>
          <w:tcPr>
            <w:tcW w:w="177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24.03.2026</w:t>
            </w:r>
          </w:p>
        </w:tc>
      </w:tr>
      <w:tr>
        <w:trPr>
          <w:cantSplit/>
        </w:trPr>
        <w:tc>
          <w:tcPr>
            <w:tcW w:w="165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FMEA</w:t>
            </w:r>
          </w:p>
        </w:tc>
        <w:tc>
          <w:tcPr>
            <w:tcW w:w="616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Prozess-FMEA 8067, Verschleiß Entgratbürste</w:t>
            </w:r>
          </w:p>
        </w:tc>
        <w:tc>
          <w:tcPr>
            <w:tcW w:w="95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Rev. 6</w:t>
            </w:r>
          </w:p>
        </w:tc>
        <w:tc>
          <w:tcPr>
            <w:tcW w:w="177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24.03.2026</w:t>
            </w:r>
          </w:p>
        </w:tc>
      </w:tr>
    </w:tbl>
    <w:p>
      <w:pPr>
        <w:spacing w:before="0" w:after="10"/>
      </w:pPr>
      <w:r>
        <w:rPr>
          <w:rFonts w:ascii="Arial" w:hAnsi="Arial" w:cs="Arial"/>
          <w:caps/>
          <w:color w:val="6E675D"/>
          <w:sz w:val="13"/>
          <w:szCs w:val="13"/>
        </w:rPr>
        <w:t xml:space="preserve">Wissenstransfer auf ähnliche Teile und Prozesse</w:t>
      </w:r>
    </w:p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Geprüft für die Teile SY-001-8068 und SY-002-1140 auf derselben Drehzelle: gleiche Bürste, gleiche Querbohrung. Beide Lenkungspläne wurden nachgezogen.</w:t>
      </w:r>
    </w:p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D8 Abschluss und Würdigung des Teamerfolgs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6321"/>
        <w:gridCol w:w="4225"/>
      </w:tblGrid>
      <w:tr>
        <w:trPr>
          <w:cantSplit/>
        </w:trPr>
        <w:tc>
          <w:tcPr>
            <w:tcW w:w="6321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Teilnehmer der Abschlussbesprechung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H. Krämer, M. Bauer, T. Ilhan, R. Stoll</w:t>
            </w:r>
          </w:p>
        </w:tc>
        <w:tc>
          <w:tcPr>
            <w:tcW w:w="4225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Datum der Abschlussbesprechung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27.03.2026</w:t>
            </w:r>
          </w:p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73"/>
        <w:gridCol w:w="5273"/>
      </w:tblGrid>
      <w:tr>
        <w:trPr>
          <w:cantSplit/>
        </w:trPr>
        <w:tc>
          <w:tcPr>
            <w:tcW w:w="527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pBdr>
                <w:bottom w:val="single" w:sz="6" w:space="2" w:color="1E3A34"/>
              </w:pBdr>
              <w:spacing w:before="340" w:after="30"/>
            </w:pPr>
          </w:p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Unterschrift Teamleiter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27.03.2026</w:t>
            </w:r>
          </w:p>
        </w:tc>
        <w:tc>
          <w:tcPr>
            <w:tcW w:w="527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pBdr>
                <w:bottom w:val="single" w:sz="6" w:space="2" w:color="1E3A34"/>
              </w:pBdr>
              <w:spacing w:before="340" w:after="30"/>
            </w:pPr>
          </w:p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Unterschrift Sponsor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27.03.2026</w:t>
            </w:r>
          </w:p>
        </w:tc>
      </w:tr>
    </w:tbl>
    <w:p/>
    <w:sectPr>
      <w:headerReference w:type="default" r:id="rId2"/>
      <w:headerReference w:type="first" r:id="rId4"/>
      <w:footerReference w:type="default" r:id="rId3"/>
      <w:pgSz w:w="11906" w:h="16838"/>
      <w:pgMar w:top="794" w:right="680" w:bottom="794" w:left="680" w:header="397" w:footer="397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tbl>
    <w:tblPr>
      <w:tblW w:w="5000" w:type="pct"/>
      <w:tblCellMar>
        <w:left w:w="0" w:type="dxa"/>
        <w:right w:w="0" w:type="dxa"/>
      </w:tblCellMar>
    </w:tblPr>
    <w:tr>
      <w:tc>
        <w:tcPr>
          <w:tcW w:w="3600" w:type="pct"/>
        </w:tcPr>
        <w:p>
          <w:pPr>
            <w:spacing w:before="0" w:after="0"/>
          </w:pPr>
          <w:r>
            <w:rPr>
              <w:rFonts w:ascii="Arial" w:hAnsi="Arial" w:cs="Arial"/>
              <w:color w:val="6E675D"/>
              <w:sz w:val="13"/>
              <w:szCs w:val="13"/>
            </w:rPr>
            <w:t xml:space="preserve">8D-Bericht in der Struktur des VDA (D0–D8) · erstellt mit irot 8D · irot.com/8d</w:t>
          </w:r>
        </w:p>
      </w:tc>
      <w:tc>
        <w:tcPr>
          <w:tcW w:w="1400" w:type="pct"/>
        </w:tcPr>
        <w:p>
          <w:pPr>
            <w:spacing w:before="0" w:after="0"/>
            <w:jc w:val="right"/>
          </w:pPr>
          <w:r>
            <w:rPr>
              <w:rFonts w:ascii="Arial" w:hAnsi="Arial" w:cs="Arial"/>
              <w:color w:val="6E675D"/>
              <w:sz w:val="13"/>
              <w:szCs w:val="13"/>
            </w:rPr>
            <w:t xml:space="preserve">Seite </w: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begin"/>
          </w:r>
          <w:r>
            <w:rPr>
              <w:rFonts w:ascii="Arial" w:hAnsi="Arial" w:cs="Arial"/>
              <w:color w:val="6E675D"/>
              <w:sz w:val="13"/>
              <w:szCs w:val="13"/>
            </w:rPr>
            <w:instrText xml:space="preserve">PAGE</w:instrTex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end"/>
          </w:r>
          <w:r>
            <w:rPr>
              <w:rFonts w:ascii="Arial" w:hAnsi="Arial" w:cs="Arial"/>
              <w:color w:val="6E675D"/>
              <w:sz w:val="13"/>
              <w:szCs w:val="13"/>
            </w:rPr>
            <w:t xml:space="preserve"> von </w: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begin"/>
          </w:r>
          <w:r>
            <w:rPr>
              <w:rFonts w:ascii="Arial" w:hAnsi="Arial" w:cs="Arial"/>
              <w:color w:val="6E675D"/>
              <w:sz w:val="13"/>
              <w:szCs w:val="13"/>
            </w:rPr>
            <w:instrText xml:space="preserve">NUMPAGES</w:instrTex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end"/>
          </w:r>
        </w:p>
      </w:tc>
    </w:tr>
  </w:tbl>
  <w:p>
    <w:pPr>
      <w:spacing w:before="0" w:after="0"/>
    </w:pPr>
  </w:p>
</w:ftr>
</file>

<file path=word/header1.xml><?xml version="1.0" encoding="utf-8"?>
<w:hdr xmlns:w="http://schemas.openxmlformats.org/wordprocessingml/2006/main" xmlns:r="http://schemas.openxmlformats.org/officeDocument/2006/relationships">
  <w:tbl>
    <w:tblPr>
      <w:tblW w:w="5000" w:type="pct"/>
      <w:tblCellMar>
        <w:left w:w="0" w:type="dxa"/>
        <w:right w:w="0" w:type="dxa"/>
      </w:tblCellMar>
    </w:tblPr>
    <w:tr>
      <w:tc>
        <w:tcPr>
          <w:tcW w:w="3000" w:type="pct"/>
        </w:tcPr>
        <w:p>
          <w:pPr>
            <w:spacing w:before="0" w:after="0"/>
          </w:pPr>
          <w:r>
            <w:rPr>
              <w:rFonts w:ascii="Arial" w:hAnsi="Arial" w:cs="Arial"/>
              <w:color w:val="6E675D"/>
              <w:sz w:val="14"/>
              <w:szCs w:val="14"/>
            </w:rPr>
            <w:t xml:space="preserve">8D-Bericht R-2026-0042 · SY-001-8067 Index C</w:t>
          </w:r>
        </w:p>
      </w:tc>
      <w:tc>
        <w:tcPr>
          <w:tcW w:w="2000" w:type="pct"/>
        </w:tcPr>
        <w:p>
          <w:pPr>
            <w:spacing w:before="0" w:after="0"/>
            <w:jc w:val="right"/>
          </w:pPr>
          <w:r>
            <w:rPr>
              <w:rFonts w:ascii="Arial" w:hAnsi="Arial" w:cs="Arial"/>
              <w:color w:val="6E675D"/>
              <w:sz w:val="14"/>
              <w:szCs w:val="14"/>
            </w:rPr>
            <w:t xml:space="preserve">Muster Automotive GmbH</w:t>
          </w:r>
        </w:p>
      </w:tc>
    </w:tr>
  </w:tbl>
  <w:p>
    <w:pPr>
      <w:spacing w:before="0" w:after="0"/>
    </w:pPr>
  </w:p>
</w:hdr>
</file>

<file path=word/header2.xml><?xml version="1.0" encoding="utf-8"?>
<w:hdr xmlns:w="http://schemas.openxmlformats.org/wordprocessingml/2006/main" xmlns:r="http://schemas.openxmlformats.org/officeDocument/2006/relationships">
  <w:p/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2621"/>
        <w:sz w:val="18"/>
        <w:szCs w:val="18"/>
      </w:rPr>
    </w:rPrDefault>
    <w:pPrDefault>
      <w:pPr>
        <w:spacing w:before="0" w:after="4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header" Target="header2.xml"/>
</Relationships>
</file>

<file path=docProps/app.xml><?xml version="1.0" encoding="utf-8"?>
<Properties xmlns="http://schemas.openxmlformats.org/officeDocument/2006/extended-properties">
  <Application>irot 8D (irot.com/8d)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8D-Bericht R-2026-0042 – Grat an der Bohrung Ø 8 H7</dc:title>
  <dc:subject>8D-Bericht – SY-001-8067 – Lagerbolzen</dc:subject>
  <dc:creator>Dreherei Muster GmbH</dc:creator>
  <cp:lastModifiedBy>irot 8D (irot.com/8d)</cp:lastModifiedBy>
  <dcterms:created xsi:type="dcterms:W3CDTF">2026-03-27T14:00:00Z</dcterms:created>
  <dcterms:modified xsi:type="dcterms:W3CDTF">2026-03-27T14:00:00Z</dcterms:modified>
</cp:coreProperties>
</file>